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1353A4" w:rsidRDefault="00B36E1A" w:rsidP="001353A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معاونت توسعه آموزش 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3316"/>
        <w:gridCol w:w="2259"/>
        <w:gridCol w:w="1406"/>
        <w:gridCol w:w="1576"/>
        <w:gridCol w:w="336"/>
        <w:gridCol w:w="833"/>
        <w:gridCol w:w="480"/>
        <w:gridCol w:w="707"/>
        <w:gridCol w:w="706"/>
        <w:gridCol w:w="643"/>
        <w:gridCol w:w="2055"/>
      </w:tblGrid>
      <w:tr w:rsidR="005D736E" w:rsidTr="00934070">
        <w:trPr>
          <w:trHeight w:val="364"/>
          <w:jc w:val="center"/>
        </w:trPr>
        <w:tc>
          <w:tcPr>
            <w:tcW w:w="55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D33470">
              <w:rPr>
                <w:rFonts w:cs="B Yagut" w:hint="cs"/>
                <w:sz w:val="19"/>
                <w:szCs w:val="19"/>
                <w:rtl/>
              </w:rPr>
              <w:t xml:space="preserve"> طرح درس چشم پزشکی </w:t>
            </w:r>
          </w:p>
        </w:tc>
        <w:tc>
          <w:tcPr>
            <w:tcW w:w="1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</w:p>
        </w:tc>
        <w:tc>
          <w:tcPr>
            <w:tcW w:w="1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</w:p>
        </w:tc>
        <w:tc>
          <w:tcPr>
            <w:tcW w:w="235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CD0E3C">
              <w:rPr>
                <w:rFonts w:cs="B Yagut" w:hint="cs"/>
                <w:sz w:val="19"/>
                <w:szCs w:val="19"/>
                <w:rtl/>
              </w:rPr>
              <w:t>1405-1404</w:t>
            </w:r>
            <w:bookmarkStart w:id="0" w:name="_GoBack"/>
            <w:bookmarkEnd w:id="0"/>
          </w:p>
        </w:tc>
        <w:tc>
          <w:tcPr>
            <w:tcW w:w="340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5D736E" w:rsidTr="00934070">
        <w:trPr>
          <w:trHeight w:val="364"/>
          <w:jc w:val="center"/>
        </w:trPr>
        <w:tc>
          <w:tcPr>
            <w:tcW w:w="55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</w:p>
        </w:tc>
        <w:tc>
          <w:tcPr>
            <w:tcW w:w="298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032BB9" w:rsidP="00032BB9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CD0E3C">
              <w:rPr>
                <w:rFonts w:cs="B Yagut" w:hint="cs"/>
                <w:sz w:val="19"/>
                <w:szCs w:val="19"/>
                <w:rtl/>
              </w:rPr>
              <w:t>دانشجویان کارآموز پزشکی</w:t>
            </w:r>
          </w:p>
        </w:tc>
        <w:tc>
          <w:tcPr>
            <w:tcW w:w="235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CD0E3C">
              <w:rPr>
                <w:rFonts w:cs="B Yagut" w:hint="cs"/>
                <w:sz w:val="19"/>
                <w:szCs w:val="19"/>
                <w:rtl/>
              </w:rPr>
              <w:t>پزشکی</w:t>
            </w:r>
          </w:p>
        </w:tc>
        <w:tc>
          <w:tcPr>
            <w:tcW w:w="34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CD0E3C">
              <w:rPr>
                <w:rFonts w:cs="B Yagut" w:hint="cs"/>
                <w:sz w:val="19"/>
                <w:szCs w:val="19"/>
                <w:rtl/>
              </w:rPr>
              <w:t xml:space="preserve">دکتر کایدی </w:t>
            </w:r>
          </w:p>
        </w:tc>
      </w:tr>
      <w:tr w:rsidR="00B36E1A" w:rsidTr="00934070">
        <w:trPr>
          <w:trHeight w:val="364"/>
          <w:jc w:val="center"/>
        </w:trPr>
        <w:tc>
          <w:tcPr>
            <w:tcW w:w="14317" w:type="dxa"/>
            <w:gridSpan w:val="11"/>
          </w:tcPr>
          <w:p w:rsidR="00B36E1A" w:rsidRPr="001353A4" w:rsidRDefault="0064408C" w:rsidP="0064408C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 w:rsidR="00CD0E3C">
              <w:rPr>
                <w:rFonts w:cs="B Yagut" w:hint="cs"/>
                <w:sz w:val="19"/>
                <w:szCs w:val="19"/>
                <w:rtl/>
              </w:rPr>
              <w:t xml:space="preserve">آشنایی با ساختمان عدسی </w:t>
            </w:r>
            <w:r w:rsidR="00CD0E3C">
              <w:rPr>
                <w:rFonts w:ascii="Sakkal Majalla" w:hAnsi="Sakkal Majalla" w:cs="Sakkal Majalla" w:hint="cs"/>
                <w:sz w:val="19"/>
                <w:szCs w:val="19"/>
                <w:rtl/>
              </w:rPr>
              <w:t>–</w:t>
            </w:r>
            <w:r w:rsidR="00CD0E3C">
              <w:rPr>
                <w:rFonts w:cs="B Yagut" w:hint="cs"/>
                <w:sz w:val="19"/>
                <w:szCs w:val="19"/>
                <w:rtl/>
              </w:rPr>
              <w:t xml:space="preserve">کاتاراکت و روش های تشخیص و اصول درمان </w:t>
            </w:r>
          </w:p>
        </w:tc>
      </w:tr>
      <w:tr w:rsidR="00934070" w:rsidTr="00934070">
        <w:trPr>
          <w:trHeight w:val="364"/>
          <w:jc w:val="center"/>
        </w:trPr>
        <w:tc>
          <w:tcPr>
            <w:tcW w:w="3316" w:type="dxa"/>
            <w:vMerge w:val="restart"/>
          </w:tcPr>
          <w:p w:rsidR="00934070" w:rsidRPr="00934070" w:rsidRDefault="00934070" w:rsidP="00934070">
            <w:pPr>
              <w:rPr>
                <w:rFonts w:cs="B Zar"/>
                <w:sz w:val="19"/>
                <w:szCs w:val="19"/>
                <w:rtl/>
              </w:rPr>
            </w:pPr>
          </w:p>
          <w:p w:rsidR="00934070" w:rsidRPr="00934070" w:rsidRDefault="00934070" w:rsidP="00934070">
            <w:pPr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رئوس مطلب :</w:t>
            </w:r>
          </w:p>
        </w:tc>
        <w:tc>
          <w:tcPr>
            <w:tcW w:w="5577" w:type="dxa"/>
            <w:gridSpan w:val="4"/>
            <w:vMerge w:val="restart"/>
            <w:vAlign w:val="center"/>
          </w:tcPr>
          <w:p w:rsidR="00934070" w:rsidRPr="00934070" w:rsidRDefault="00934070" w:rsidP="00934070">
            <w:pPr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 xml:space="preserve">اهداف رفتاری: </w:t>
            </w:r>
          </w:p>
          <w:p w:rsidR="00934070" w:rsidRPr="00934070" w:rsidRDefault="00934070" w:rsidP="005E4946">
            <w:pPr>
              <w:ind w:right="-57"/>
              <w:rPr>
                <w:rFonts w:cs="B Zar"/>
                <w:sz w:val="19"/>
                <w:szCs w:val="19"/>
                <w:rtl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934070" w:rsidRPr="00934070" w:rsidRDefault="00934070" w:rsidP="005E4946">
            <w:pPr>
              <w:ind w:left="-113" w:right="-57"/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413" w:type="dxa"/>
            <w:gridSpan w:val="2"/>
            <w:vMerge w:val="restart"/>
            <w:vAlign w:val="center"/>
          </w:tcPr>
          <w:p w:rsidR="00934070" w:rsidRPr="00934070" w:rsidRDefault="00934070" w:rsidP="005E4946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رسانه آموزشی</w:t>
            </w:r>
          </w:p>
        </w:tc>
        <w:tc>
          <w:tcPr>
            <w:tcW w:w="643" w:type="dxa"/>
            <w:vMerge w:val="restart"/>
            <w:vAlign w:val="center"/>
          </w:tcPr>
          <w:p w:rsidR="00934070" w:rsidRPr="00934070" w:rsidRDefault="00934070" w:rsidP="005E4946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زمان</w:t>
            </w:r>
          </w:p>
          <w:p w:rsidR="00934070" w:rsidRPr="00934070" w:rsidRDefault="00934070" w:rsidP="005E4946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055" w:type="dxa"/>
            <w:vMerge w:val="restart"/>
            <w:vAlign w:val="center"/>
          </w:tcPr>
          <w:p w:rsidR="00934070" w:rsidRPr="00934070" w:rsidRDefault="00934070" w:rsidP="005E4946">
            <w:pPr>
              <w:ind w:right="-227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ارزشیابی-فعالیت های تکمیلی</w:t>
            </w:r>
          </w:p>
          <w:p w:rsidR="00934070" w:rsidRPr="00934070" w:rsidRDefault="00934070" w:rsidP="005E4946">
            <w:pPr>
              <w:ind w:left="-57" w:right="-57"/>
              <w:jc w:val="center"/>
              <w:rPr>
                <w:rFonts w:cs="B Zar"/>
                <w:sz w:val="16"/>
                <w:szCs w:val="16"/>
                <w:rtl/>
              </w:rPr>
            </w:pPr>
            <w:r w:rsidRPr="00934070">
              <w:rPr>
                <w:rFonts w:cs="B Zar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934070" w:rsidTr="00934070">
        <w:trPr>
          <w:trHeight w:val="364"/>
          <w:jc w:val="center"/>
        </w:trPr>
        <w:tc>
          <w:tcPr>
            <w:tcW w:w="3316" w:type="dxa"/>
            <w:vMerge/>
          </w:tcPr>
          <w:p w:rsidR="00934070" w:rsidRPr="00934070" w:rsidRDefault="00934070" w:rsidP="005E4946">
            <w:pPr>
              <w:rPr>
                <w:rFonts w:cs="B Zar"/>
                <w:sz w:val="19"/>
                <w:szCs w:val="19"/>
                <w:rtl/>
              </w:rPr>
            </w:pPr>
          </w:p>
        </w:tc>
        <w:tc>
          <w:tcPr>
            <w:tcW w:w="5577" w:type="dxa"/>
            <w:gridSpan w:val="4"/>
            <w:vMerge/>
          </w:tcPr>
          <w:p w:rsidR="00934070" w:rsidRPr="00934070" w:rsidRDefault="00934070" w:rsidP="005E4946">
            <w:pPr>
              <w:ind w:right="-57"/>
              <w:jc w:val="center"/>
              <w:rPr>
                <w:rFonts w:cs="B Zar"/>
                <w:sz w:val="19"/>
                <w:szCs w:val="19"/>
                <w:rtl/>
              </w:rPr>
            </w:pPr>
          </w:p>
        </w:tc>
        <w:tc>
          <w:tcPr>
            <w:tcW w:w="833" w:type="dxa"/>
            <w:vAlign w:val="center"/>
          </w:tcPr>
          <w:p w:rsidR="00934070" w:rsidRPr="00934070" w:rsidRDefault="00934070" w:rsidP="005E4946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حیطه</w:t>
            </w:r>
          </w:p>
        </w:tc>
        <w:tc>
          <w:tcPr>
            <w:tcW w:w="480" w:type="dxa"/>
            <w:vAlign w:val="center"/>
          </w:tcPr>
          <w:p w:rsidR="00934070" w:rsidRPr="00934070" w:rsidRDefault="00934070" w:rsidP="005E4946">
            <w:pPr>
              <w:ind w:left="-113" w:right="-57"/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طبقه</w:t>
            </w:r>
          </w:p>
        </w:tc>
        <w:tc>
          <w:tcPr>
            <w:tcW w:w="1413" w:type="dxa"/>
            <w:gridSpan w:val="2"/>
            <w:vMerge/>
          </w:tcPr>
          <w:p w:rsidR="00934070" w:rsidRPr="00934070" w:rsidRDefault="00934070" w:rsidP="005E4946">
            <w:pPr>
              <w:jc w:val="center"/>
              <w:rPr>
                <w:rFonts w:cs="B Zar"/>
                <w:sz w:val="19"/>
                <w:szCs w:val="19"/>
                <w:rtl/>
              </w:rPr>
            </w:pPr>
          </w:p>
        </w:tc>
        <w:tc>
          <w:tcPr>
            <w:tcW w:w="643" w:type="dxa"/>
            <w:vMerge/>
          </w:tcPr>
          <w:p w:rsidR="00934070" w:rsidRPr="00934070" w:rsidRDefault="00934070" w:rsidP="005E4946">
            <w:pPr>
              <w:jc w:val="center"/>
              <w:rPr>
                <w:rFonts w:cs="B Zar"/>
                <w:sz w:val="19"/>
                <w:szCs w:val="19"/>
                <w:rtl/>
              </w:rPr>
            </w:pPr>
          </w:p>
        </w:tc>
        <w:tc>
          <w:tcPr>
            <w:tcW w:w="2055" w:type="dxa"/>
            <w:vMerge/>
          </w:tcPr>
          <w:p w:rsidR="00934070" w:rsidRPr="00934070" w:rsidRDefault="00934070" w:rsidP="005E4946">
            <w:pPr>
              <w:jc w:val="center"/>
              <w:rPr>
                <w:rFonts w:cs="B Zar"/>
                <w:sz w:val="19"/>
                <w:szCs w:val="19"/>
                <w:rtl/>
              </w:rPr>
            </w:pPr>
          </w:p>
        </w:tc>
      </w:tr>
      <w:tr w:rsidR="00934070" w:rsidTr="00934070">
        <w:trPr>
          <w:trHeight w:val="364"/>
          <w:jc w:val="center"/>
        </w:trPr>
        <w:tc>
          <w:tcPr>
            <w:tcW w:w="3316" w:type="dxa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آناتومی و فیزیولوژی</w:t>
            </w:r>
          </w:p>
        </w:tc>
        <w:tc>
          <w:tcPr>
            <w:tcW w:w="5577" w:type="dxa"/>
            <w:gridSpan w:val="4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دانشجو قادر خواهد بود آناتومی لنز را شرح دهد</w:t>
            </w:r>
          </w:p>
        </w:tc>
        <w:tc>
          <w:tcPr>
            <w:tcW w:w="833" w:type="dxa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480" w:type="dxa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3</w:t>
            </w:r>
          </w:p>
        </w:tc>
        <w:tc>
          <w:tcPr>
            <w:tcW w:w="1413" w:type="dxa"/>
            <w:gridSpan w:val="2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اسلاید و وایت برد</w:t>
            </w:r>
          </w:p>
        </w:tc>
        <w:tc>
          <w:tcPr>
            <w:tcW w:w="643" w:type="dxa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5</w:t>
            </w:r>
          </w:p>
        </w:tc>
        <w:tc>
          <w:tcPr>
            <w:tcW w:w="2055" w:type="dxa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بحث با دانشجویان</w:t>
            </w:r>
          </w:p>
        </w:tc>
      </w:tr>
      <w:tr w:rsidR="00934070" w:rsidTr="00934070">
        <w:trPr>
          <w:trHeight w:val="364"/>
          <w:jc w:val="center"/>
        </w:trPr>
        <w:tc>
          <w:tcPr>
            <w:tcW w:w="3316" w:type="dxa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ترکیب عدسی</w:t>
            </w:r>
          </w:p>
        </w:tc>
        <w:tc>
          <w:tcPr>
            <w:tcW w:w="5577" w:type="dxa"/>
            <w:gridSpan w:val="4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دانشجو قادر خواهد بود ترکیبات عدسی را تئوضیح دهد</w:t>
            </w:r>
          </w:p>
        </w:tc>
        <w:tc>
          <w:tcPr>
            <w:tcW w:w="833" w:type="dxa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480" w:type="dxa"/>
          </w:tcPr>
          <w:p w:rsidR="00934070" w:rsidRPr="00934070" w:rsidRDefault="00934070" w:rsidP="00934070">
            <w:pPr>
              <w:jc w:val="center"/>
              <w:rPr>
                <w:rFonts w:cs="B Zar"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3</w:t>
            </w:r>
          </w:p>
        </w:tc>
        <w:tc>
          <w:tcPr>
            <w:tcW w:w="1413" w:type="dxa"/>
            <w:gridSpan w:val="2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اسلاید و وایت برد</w:t>
            </w:r>
          </w:p>
        </w:tc>
        <w:tc>
          <w:tcPr>
            <w:tcW w:w="643" w:type="dxa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5</w:t>
            </w:r>
          </w:p>
        </w:tc>
        <w:tc>
          <w:tcPr>
            <w:tcW w:w="2055" w:type="dxa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بحث با دانشجویان</w:t>
            </w:r>
          </w:p>
        </w:tc>
      </w:tr>
      <w:tr w:rsidR="00934070" w:rsidTr="00934070">
        <w:trPr>
          <w:trHeight w:val="364"/>
          <w:jc w:val="center"/>
        </w:trPr>
        <w:tc>
          <w:tcPr>
            <w:tcW w:w="3316" w:type="dxa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عملکرد عدسی</w:t>
            </w:r>
          </w:p>
        </w:tc>
        <w:tc>
          <w:tcPr>
            <w:tcW w:w="5577" w:type="dxa"/>
            <w:gridSpan w:val="4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دانشجو قادر خواهد بود عملکرد عدسی را توضیح دهد</w:t>
            </w:r>
          </w:p>
        </w:tc>
        <w:tc>
          <w:tcPr>
            <w:tcW w:w="833" w:type="dxa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480" w:type="dxa"/>
          </w:tcPr>
          <w:p w:rsidR="00934070" w:rsidRPr="00934070" w:rsidRDefault="00934070" w:rsidP="00934070">
            <w:pPr>
              <w:jc w:val="center"/>
              <w:rPr>
                <w:rFonts w:cs="B Zar"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3</w:t>
            </w:r>
          </w:p>
        </w:tc>
        <w:tc>
          <w:tcPr>
            <w:tcW w:w="1413" w:type="dxa"/>
            <w:gridSpan w:val="2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اسلاید و وایت برد</w:t>
            </w:r>
          </w:p>
        </w:tc>
        <w:tc>
          <w:tcPr>
            <w:tcW w:w="643" w:type="dxa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15</w:t>
            </w:r>
          </w:p>
        </w:tc>
        <w:tc>
          <w:tcPr>
            <w:tcW w:w="2055" w:type="dxa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بحث با دانشجویان</w:t>
            </w:r>
          </w:p>
        </w:tc>
      </w:tr>
      <w:tr w:rsidR="00934070" w:rsidTr="00934070">
        <w:trPr>
          <w:trHeight w:val="364"/>
          <w:jc w:val="center"/>
        </w:trPr>
        <w:tc>
          <w:tcPr>
            <w:tcW w:w="3316" w:type="dxa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تطابق</w:t>
            </w:r>
          </w:p>
        </w:tc>
        <w:tc>
          <w:tcPr>
            <w:tcW w:w="5577" w:type="dxa"/>
            <w:gridSpan w:val="4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دانشجو قادر خواهد بود مکانیسم تطابق و اعصاب درگیر در تطابق را توضیح دهد .</w:t>
            </w:r>
          </w:p>
        </w:tc>
        <w:tc>
          <w:tcPr>
            <w:tcW w:w="833" w:type="dxa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480" w:type="dxa"/>
          </w:tcPr>
          <w:p w:rsidR="00934070" w:rsidRPr="00934070" w:rsidRDefault="00934070" w:rsidP="00934070">
            <w:pPr>
              <w:jc w:val="center"/>
              <w:rPr>
                <w:rFonts w:cs="B Zar"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3</w:t>
            </w:r>
          </w:p>
        </w:tc>
        <w:tc>
          <w:tcPr>
            <w:tcW w:w="1413" w:type="dxa"/>
            <w:gridSpan w:val="2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اسلاید و وایت برد</w:t>
            </w:r>
          </w:p>
        </w:tc>
        <w:tc>
          <w:tcPr>
            <w:tcW w:w="643" w:type="dxa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10</w:t>
            </w:r>
          </w:p>
        </w:tc>
        <w:tc>
          <w:tcPr>
            <w:tcW w:w="2055" w:type="dxa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بحث با دانشجویان</w:t>
            </w:r>
          </w:p>
        </w:tc>
      </w:tr>
      <w:tr w:rsidR="00934070" w:rsidTr="00934070">
        <w:trPr>
          <w:trHeight w:val="364"/>
          <w:jc w:val="center"/>
        </w:trPr>
        <w:tc>
          <w:tcPr>
            <w:tcW w:w="3316" w:type="dxa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پیر چشمی</w:t>
            </w:r>
          </w:p>
        </w:tc>
        <w:tc>
          <w:tcPr>
            <w:tcW w:w="5577" w:type="dxa"/>
            <w:gridSpan w:val="4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 xml:space="preserve">دانشجو قادر خواهد بود </w:t>
            </w:r>
            <w:r w:rsidRPr="00934070">
              <w:rPr>
                <w:rFonts w:cs="B Zar" w:hint="cs"/>
                <w:sz w:val="19"/>
                <w:szCs w:val="19"/>
                <w:rtl/>
              </w:rPr>
              <w:t>علت و مکانیسم پیرهد</w:t>
            </w:r>
          </w:p>
        </w:tc>
        <w:tc>
          <w:tcPr>
            <w:tcW w:w="833" w:type="dxa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480" w:type="dxa"/>
          </w:tcPr>
          <w:p w:rsidR="00934070" w:rsidRPr="00934070" w:rsidRDefault="00934070" w:rsidP="00934070">
            <w:pPr>
              <w:jc w:val="center"/>
              <w:rPr>
                <w:rFonts w:cs="B Zar"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3</w:t>
            </w:r>
          </w:p>
        </w:tc>
        <w:tc>
          <w:tcPr>
            <w:tcW w:w="1413" w:type="dxa"/>
            <w:gridSpan w:val="2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اسلاید و وایت برد</w:t>
            </w:r>
          </w:p>
        </w:tc>
        <w:tc>
          <w:tcPr>
            <w:tcW w:w="643" w:type="dxa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10</w:t>
            </w:r>
          </w:p>
        </w:tc>
        <w:tc>
          <w:tcPr>
            <w:tcW w:w="2055" w:type="dxa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بحث با دانشجویان</w:t>
            </w:r>
          </w:p>
        </w:tc>
      </w:tr>
      <w:tr w:rsidR="00934070" w:rsidTr="00934070">
        <w:trPr>
          <w:trHeight w:val="364"/>
          <w:jc w:val="center"/>
        </w:trPr>
        <w:tc>
          <w:tcPr>
            <w:tcW w:w="3316" w:type="dxa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آب مروارید</w:t>
            </w:r>
          </w:p>
        </w:tc>
        <w:tc>
          <w:tcPr>
            <w:tcW w:w="5577" w:type="dxa"/>
            <w:gridSpan w:val="4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 xml:space="preserve">دانشجو قادر خواهد بود </w:t>
            </w:r>
            <w:r w:rsidRPr="00934070">
              <w:rPr>
                <w:rFonts w:cs="B Zar" w:hint="cs"/>
                <w:sz w:val="19"/>
                <w:szCs w:val="19"/>
                <w:rtl/>
              </w:rPr>
              <w:t xml:space="preserve">بیماری آب مروارید و انواعو علل آن و روش درمان را شرح دهد </w:t>
            </w:r>
            <w:r w:rsidRPr="00934070">
              <w:rPr>
                <w:rFonts w:cs="B Zar" w:hint="cs"/>
                <w:sz w:val="19"/>
                <w:szCs w:val="19"/>
                <w:rtl/>
              </w:rPr>
              <w:t xml:space="preserve"> .</w:t>
            </w:r>
          </w:p>
        </w:tc>
        <w:tc>
          <w:tcPr>
            <w:tcW w:w="833" w:type="dxa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480" w:type="dxa"/>
          </w:tcPr>
          <w:p w:rsidR="00934070" w:rsidRPr="00934070" w:rsidRDefault="00934070" w:rsidP="00934070">
            <w:pPr>
              <w:jc w:val="center"/>
              <w:rPr>
                <w:rFonts w:cs="B Zar"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3</w:t>
            </w:r>
          </w:p>
        </w:tc>
        <w:tc>
          <w:tcPr>
            <w:tcW w:w="1413" w:type="dxa"/>
            <w:gridSpan w:val="2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اسلاید و وایت برد</w:t>
            </w:r>
          </w:p>
        </w:tc>
        <w:tc>
          <w:tcPr>
            <w:tcW w:w="643" w:type="dxa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15</w:t>
            </w:r>
          </w:p>
        </w:tc>
        <w:tc>
          <w:tcPr>
            <w:tcW w:w="2055" w:type="dxa"/>
          </w:tcPr>
          <w:p w:rsidR="00934070" w:rsidRPr="00934070" w:rsidRDefault="00934070" w:rsidP="00934070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934070">
              <w:rPr>
                <w:rFonts w:cs="B Zar" w:hint="cs"/>
                <w:sz w:val="19"/>
                <w:szCs w:val="19"/>
                <w:rtl/>
              </w:rPr>
              <w:t>بحث با دانشجویان</w:t>
            </w:r>
          </w:p>
        </w:tc>
      </w:tr>
    </w:tbl>
    <w:p w:rsidR="005E4946" w:rsidRDefault="005E4946" w:rsidP="00934070">
      <w:pPr>
        <w:jc w:val="center"/>
        <w:rPr>
          <w:rFonts w:cs="B Titr"/>
          <w:sz w:val="21"/>
          <w:szCs w:val="21"/>
        </w:rPr>
      </w:pPr>
    </w:p>
    <w:p w:rsidR="00EC12DF" w:rsidRDefault="00EC12DF" w:rsidP="005E4946">
      <w:pPr>
        <w:rPr>
          <w:rFonts w:cs="B Titr"/>
          <w:sz w:val="21"/>
          <w:szCs w:val="21"/>
        </w:rPr>
      </w:pPr>
    </w:p>
    <w:p w:rsidR="00EC12DF" w:rsidRDefault="00EC12DF" w:rsidP="005E4946">
      <w:pPr>
        <w:rPr>
          <w:rFonts w:cs="B Titr"/>
          <w:sz w:val="21"/>
          <w:szCs w:val="21"/>
          <w:rtl/>
        </w:rPr>
      </w:pPr>
    </w:p>
    <w:p w:rsidR="005E4946" w:rsidRPr="00934070" w:rsidRDefault="00934070" w:rsidP="001353A4">
      <w:pPr>
        <w:ind w:left="-964"/>
        <w:rPr>
          <w:rFonts w:cs="B Za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</w:t>
      </w:r>
      <w:r w:rsidRPr="00934070">
        <w:rPr>
          <w:rFonts w:cs="B Zar" w:hint="cs"/>
          <w:sz w:val="21"/>
          <w:szCs w:val="21"/>
          <w:rtl/>
        </w:rPr>
        <w:t>عرصه آموزش 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RPr="00934070" w:rsidTr="00FA6EA1">
        <w:trPr>
          <w:trHeight w:val="648"/>
          <w:jc w:val="center"/>
        </w:trPr>
        <w:tc>
          <w:tcPr>
            <w:tcW w:w="14317" w:type="dxa"/>
          </w:tcPr>
          <w:p w:rsidR="005E4946" w:rsidRPr="00934070" w:rsidRDefault="00934070" w:rsidP="001353A4">
            <w:pPr>
              <w:rPr>
                <w:rFonts w:cs="B Zar"/>
                <w:sz w:val="21"/>
                <w:szCs w:val="21"/>
                <w:rtl/>
              </w:rPr>
            </w:pPr>
            <w:r w:rsidRPr="00934070">
              <w:rPr>
                <w:rFonts w:cs="B Zar" w:hint="cs"/>
                <w:sz w:val="21"/>
                <w:szCs w:val="21"/>
                <w:rtl/>
              </w:rPr>
              <w:t xml:space="preserve">کلاس درس چشم پزشکی بیمارستان امام خمینی (ره) </w:t>
            </w:r>
          </w:p>
        </w:tc>
      </w:tr>
    </w:tbl>
    <w:p w:rsidR="005E4946" w:rsidRPr="001353A4" w:rsidRDefault="005E4946" w:rsidP="001353A4">
      <w:pPr>
        <w:ind w:left="-964"/>
        <w:rPr>
          <w:rFonts w:cs="B Titr"/>
          <w:sz w:val="21"/>
          <w:szCs w:val="21"/>
          <w:rtl/>
        </w:rPr>
      </w:pPr>
    </w:p>
    <w:sectPr w:rsidR="005E4946" w:rsidRPr="001353A4" w:rsidSect="00843FA4">
      <w:headerReference w:type="default" r:id="rId7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76D" w:rsidRDefault="0072676D" w:rsidP="00B36E1A">
      <w:r>
        <w:separator/>
      </w:r>
    </w:p>
  </w:endnote>
  <w:endnote w:type="continuationSeparator" w:id="0">
    <w:p w:rsidR="0072676D" w:rsidRDefault="0072676D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76D" w:rsidRDefault="0072676D" w:rsidP="00B36E1A">
      <w:r>
        <w:separator/>
      </w:r>
    </w:p>
  </w:footnote>
  <w:footnote w:type="continuationSeparator" w:id="0">
    <w:p w:rsidR="0072676D" w:rsidRDefault="0072676D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32BB9"/>
    <w:rsid w:val="000D46F5"/>
    <w:rsid w:val="00132E4C"/>
    <w:rsid w:val="001353A4"/>
    <w:rsid w:val="0031493B"/>
    <w:rsid w:val="003D5F4D"/>
    <w:rsid w:val="00470D3A"/>
    <w:rsid w:val="004742A7"/>
    <w:rsid w:val="005D736E"/>
    <w:rsid w:val="005E4946"/>
    <w:rsid w:val="0064408C"/>
    <w:rsid w:val="0064445C"/>
    <w:rsid w:val="00683005"/>
    <w:rsid w:val="00710A0B"/>
    <w:rsid w:val="0072676D"/>
    <w:rsid w:val="00812A24"/>
    <w:rsid w:val="00843FA4"/>
    <w:rsid w:val="00934070"/>
    <w:rsid w:val="00A06A38"/>
    <w:rsid w:val="00A16DBE"/>
    <w:rsid w:val="00AA764A"/>
    <w:rsid w:val="00AB2B3E"/>
    <w:rsid w:val="00AF4DF2"/>
    <w:rsid w:val="00B36E1A"/>
    <w:rsid w:val="00B441FE"/>
    <w:rsid w:val="00B571B6"/>
    <w:rsid w:val="00BA50A5"/>
    <w:rsid w:val="00BB2B25"/>
    <w:rsid w:val="00CD0E3C"/>
    <w:rsid w:val="00D332B1"/>
    <w:rsid w:val="00D33470"/>
    <w:rsid w:val="00E37774"/>
    <w:rsid w:val="00EC12DF"/>
    <w:rsid w:val="00F20CFB"/>
    <w:rsid w:val="00F3160E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2329E-AB7D-4EDF-8A8B-ACC588E5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HIS USER 2</cp:lastModifiedBy>
  <cp:revision>11</cp:revision>
  <dcterms:created xsi:type="dcterms:W3CDTF">2025-09-17T08:38:00Z</dcterms:created>
  <dcterms:modified xsi:type="dcterms:W3CDTF">2025-09-27T09:39:00Z</dcterms:modified>
</cp:coreProperties>
</file>